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A164C3">
        <w:rPr>
          <w:rFonts w:ascii="Arial" w:hAnsi="Arial"/>
          <w:b/>
          <w:sz w:val="20"/>
          <w:szCs w:val="22"/>
        </w:rPr>
        <w:t>355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5537F0">
        <w:rPr>
          <w:rFonts w:ascii="Arial" w:hAnsi="Arial"/>
          <w:b/>
          <w:sz w:val="20"/>
          <w:szCs w:val="22"/>
        </w:rPr>
        <w:t>D</w:t>
      </w:r>
      <w:r w:rsidR="00905BF8">
        <w:rPr>
          <w:rFonts w:ascii="Arial" w:hAnsi="Arial"/>
          <w:b/>
          <w:sz w:val="20"/>
          <w:szCs w:val="22"/>
        </w:rPr>
        <w:t xml:space="preserve">2 01 – ID </w:t>
      </w:r>
      <w:r w:rsidR="00A164C3">
        <w:rPr>
          <w:rFonts w:ascii="Arial" w:hAnsi="Arial"/>
          <w:b/>
          <w:sz w:val="20"/>
          <w:szCs w:val="22"/>
        </w:rPr>
        <w:t>112760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5537F0">
        <w:rPr>
          <w:rFonts w:ascii="Arial" w:hAnsi="Arial"/>
          <w:sz w:val="16"/>
          <w:szCs w:val="16"/>
        </w:rPr>
        <w:t>verzinktem Stahlblech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Standa</w:t>
      </w:r>
      <w:r w:rsidR="005537F0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</w:t>
      </w:r>
      <w:r w:rsidR="005537F0">
        <w:rPr>
          <w:rFonts w:ascii="Arial" w:hAnsi="Arial"/>
          <w:sz w:val="16"/>
          <w:szCs w:val="16"/>
        </w:rPr>
        <w:t>asynchron Drehstrommotoren für den Betrieb mit Frequenzumrichter</w:t>
      </w:r>
      <w:r w:rsidRPr="00905BF8">
        <w:rPr>
          <w:rFonts w:ascii="Arial" w:hAnsi="Arial"/>
          <w:sz w:val="16"/>
          <w:szCs w:val="16"/>
        </w:rPr>
        <w:t>.</w:t>
      </w:r>
      <w:r w:rsidR="005537F0">
        <w:rPr>
          <w:rFonts w:ascii="Arial" w:hAnsi="Arial"/>
          <w:sz w:val="16"/>
          <w:szCs w:val="16"/>
        </w:rPr>
        <w:t xml:space="preserve"> Dies ist besonders zu empfehlen wenn der Ventilator häufig im Teillastbetrieb betrieben wird.</w:t>
      </w:r>
      <w:r w:rsidRPr="00905BF8">
        <w:rPr>
          <w:rFonts w:ascii="Arial" w:hAnsi="Arial"/>
          <w:sz w:val="16"/>
          <w:szCs w:val="16"/>
        </w:rPr>
        <w:t xml:space="preserve">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</w:t>
      </w:r>
      <w:r w:rsidR="00AF10DF">
        <w:rPr>
          <w:rFonts w:ascii="Arial" w:hAnsi="Arial"/>
          <w:sz w:val="16"/>
          <w:szCs w:val="16"/>
        </w:rPr>
        <w:t>n</w:t>
      </w:r>
      <w:r w:rsidR="00AF10DF">
        <w:rPr>
          <w:rFonts w:ascii="Arial" w:hAnsi="Arial"/>
          <w:sz w:val="16"/>
          <w:szCs w:val="16"/>
        </w:rPr>
        <w:t>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AF10DF">
        <w:rPr>
          <w:rFonts w:ascii="Arial" w:hAnsi="Arial" w:cs="Arial"/>
          <w:sz w:val="16"/>
          <w:szCs w:val="16"/>
        </w:rPr>
        <w:t>~230</w:t>
      </w:r>
      <w:r w:rsidR="00AF10DF"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2769E0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2769E0">
        <w:rPr>
          <w:rFonts w:ascii="Arial" w:hAnsi="Arial" w:cs="Arial"/>
          <w:sz w:val="16"/>
          <w:szCs w:val="16"/>
          <w:lang w:val="en-US"/>
        </w:rPr>
        <w:t>(P</w:t>
      </w:r>
      <w:r w:rsidRPr="002769E0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2769E0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2769E0" w:rsidRDefault="00A164C3" w:rsidP="00AF10DF">
      <w:pPr>
        <w:rPr>
          <w:rFonts w:ascii="Arial" w:hAnsi="Arial" w:cs="Arial"/>
          <w:sz w:val="16"/>
          <w:szCs w:val="16"/>
          <w:lang w:val="en-US"/>
        </w:rPr>
      </w:pPr>
      <w:r w:rsidRPr="002769E0">
        <w:rPr>
          <w:rFonts w:ascii="Arial" w:hAnsi="Arial" w:cs="Arial"/>
          <w:sz w:val="16"/>
          <w:szCs w:val="16"/>
          <w:lang w:val="en-US"/>
        </w:rPr>
        <w:t>920</w:t>
      </w:r>
      <w:r w:rsidR="00AF10DF" w:rsidRPr="002769E0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A164C3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3,1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2769E0" w:rsidRDefault="00AF10DF" w:rsidP="00AF10DF">
      <w:pPr>
        <w:rPr>
          <w:rFonts w:ascii="Arial" w:hAnsi="Arial" w:cs="Arial"/>
          <w:sz w:val="16"/>
          <w:szCs w:val="16"/>
        </w:rPr>
      </w:pPr>
      <w:r w:rsidRPr="002769E0">
        <w:rPr>
          <w:rFonts w:ascii="Arial" w:hAnsi="Arial" w:cs="Arial"/>
          <w:sz w:val="16"/>
          <w:szCs w:val="16"/>
        </w:rPr>
        <w:t>Nenndrehzahl (n):</w:t>
      </w:r>
    </w:p>
    <w:p w:rsidR="00AF10DF" w:rsidRPr="002769E0" w:rsidRDefault="00A164C3" w:rsidP="00AF10DF">
      <w:pPr>
        <w:rPr>
          <w:rFonts w:ascii="Arial" w:hAnsi="Arial" w:cs="Arial"/>
          <w:sz w:val="16"/>
          <w:szCs w:val="16"/>
        </w:rPr>
      </w:pPr>
      <w:r w:rsidRPr="002769E0">
        <w:rPr>
          <w:rFonts w:ascii="Arial" w:hAnsi="Arial" w:cs="Arial"/>
          <w:sz w:val="16"/>
          <w:szCs w:val="16"/>
        </w:rPr>
        <w:t>2860</w:t>
      </w:r>
      <w:r w:rsidR="00AF10DF" w:rsidRPr="002769E0">
        <w:rPr>
          <w:rFonts w:ascii="Arial" w:hAnsi="Arial" w:cs="Arial"/>
          <w:sz w:val="16"/>
          <w:szCs w:val="16"/>
        </w:rPr>
        <w:t xml:space="preserve"> min</w:t>
      </w:r>
      <w:r w:rsidR="00AF10DF" w:rsidRPr="002769E0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164C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164C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164C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164C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55,2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164C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59,4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372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A164C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354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396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A164C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355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A164C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</w:t>
      </w:r>
      <w:r w:rsidR="00C3725E">
        <w:rPr>
          <w:rFonts w:ascii="Arial" w:hAnsi="Arial" w:cs="Arial"/>
          <w:sz w:val="16"/>
          <w:szCs w:val="16"/>
        </w:rPr>
        <w:t>,5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C134DC">
        <w:rPr>
          <w:rFonts w:ascii="Arial" w:hAnsi="Arial" w:cs="Arial"/>
          <w:sz w:val="16"/>
          <w:szCs w:val="16"/>
        </w:rPr>
        <w:t>35</w:t>
      </w:r>
      <w:r w:rsidR="00A164C3">
        <w:rPr>
          <w:rFonts w:ascii="Arial" w:hAnsi="Arial" w:cs="Arial"/>
          <w:sz w:val="16"/>
          <w:szCs w:val="16"/>
        </w:rPr>
        <w:t>5</w:t>
      </w:r>
      <w:r w:rsidR="005537F0">
        <w:rPr>
          <w:rFonts w:ascii="Arial" w:hAnsi="Arial" w:cs="Arial"/>
          <w:sz w:val="16"/>
          <w:szCs w:val="16"/>
        </w:rPr>
        <w:t xml:space="preserve"> D</w:t>
      </w:r>
      <w:r>
        <w:rPr>
          <w:rFonts w:ascii="Arial" w:hAnsi="Arial" w:cs="Arial"/>
          <w:sz w:val="16"/>
          <w:szCs w:val="16"/>
        </w:rPr>
        <w:t>2 01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A164C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112760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A164C3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A164C3">
        <w:rPr>
          <w:rFonts w:ascii="Arial" w:hAnsi="Arial"/>
          <w:sz w:val="16"/>
          <w:szCs w:val="16"/>
        </w:rPr>
        <w:t>102653</w:t>
      </w:r>
      <w:r w:rsidR="00FE28AF">
        <w:rPr>
          <w:rFonts w:ascii="Arial" w:hAnsi="Arial"/>
          <w:sz w:val="16"/>
          <w:szCs w:val="16"/>
        </w:rPr>
        <w:tab/>
      </w:r>
      <w:r w:rsidR="00FE28AF">
        <w:rPr>
          <w:rFonts w:ascii="Arial" w:hAnsi="Arial"/>
          <w:sz w:val="16"/>
          <w:szCs w:val="16"/>
        </w:rPr>
        <w:tab/>
        <w:t xml:space="preserve">Verbindungsmanschette, 1 Satz = 2 Stück, </w:t>
      </w:r>
      <w:r>
        <w:rPr>
          <w:rFonts w:ascii="Arial" w:hAnsi="Arial"/>
          <w:sz w:val="16"/>
          <w:szCs w:val="16"/>
        </w:rPr>
        <w:t xml:space="preserve">BG </w:t>
      </w:r>
      <w:r w:rsidR="00A164C3">
        <w:rPr>
          <w:rFonts w:ascii="Arial" w:hAnsi="Arial"/>
          <w:sz w:val="16"/>
          <w:szCs w:val="16"/>
        </w:rPr>
        <w:t>355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A164C3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</w:r>
      <w:r w:rsidR="00A164C3">
        <w:rPr>
          <w:rFonts w:ascii="Arial" w:hAnsi="Arial"/>
          <w:sz w:val="16"/>
          <w:szCs w:val="16"/>
        </w:rPr>
        <w:t>113491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A164C3">
        <w:rPr>
          <w:rFonts w:ascii="Arial" w:hAnsi="Arial"/>
          <w:sz w:val="16"/>
          <w:szCs w:val="16"/>
        </w:rPr>
        <w:t>355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A164C3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A164C3">
        <w:rPr>
          <w:rFonts w:ascii="Arial" w:hAnsi="Arial"/>
          <w:sz w:val="16"/>
          <w:szCs w:val="16"/>
        </w:rPr>
        <w:t>102665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A164C3">
        <w:rPr>
          <w:rFonts w:ascii="Arial" w:hAnsi="Arial"/>
          <w:sz w:val="16"/>
          <w:szCs w:val="16"/>
        </w:rPr>
        <w:t>355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A164C3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A164C3">
        <w:rPr>
          <w:rFonts w:ascii="Arial" w:hAnsi="Arial"/>
          <w:sz w:val="16"/>
          <w:szCs w:val="16"/>
        </w:rPr>
        <w:t>102725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A164C3">
        <w:rPr>
          <w:rFonts w:ascii="Arial" w:hAnsi="Arial"/>
          <w:sz w:val="16"/>
          <w:szCs w:val="16"/>
        </w:rPr>
        <w:t>355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A164C3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A164C3">
        <w:rPr>
          <w:rFonts w:ascii="Arial" w:hAnsi="Arial"/>
          <w:sz w:val="16"/>
          <w:szCs w:val="16"/>
        </w:rPr>
        <w:t>102707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A164C3">
        <w:rPr>
          <w:rFonts w:ascii="Arial" w:hAnsi="Arial"/>
          <w:sz w:val="16"/>
          <w:szCs w:val="16"/>
        </w:rPr>
        <w:t>355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A164C3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A164C3">
        <w:rPr>
          <w:rFonts w:ascii="Arial" w:hAnsi="Arial"/>
          <w:sz w:val="16"/>
          <w:szCs w:val="16"/>
        </w:rPr>
        <w:t>112847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A164C3">
        <w:rPr>
          <w:rFonts w:ascii="Arial" w:hAnsi="Arial"/>
          <w:sz w:val="16"/>
          <w:szCs w:val="16"/>
        </w:rPr>
        <w:t>355</w:t>
      </w:r>
    </w:p>
    <w:p w:rsidR="00AF10DF" w:rsidRDefault="00C3725E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LFT </w:t>
      </w:r>
      <w:r w:rsidR="002E21B8">
        <w:rPr>
          <w:rFonts w:ascii="Arial" w:hAnsi="Arial"/>
          <w:sz w:val="16"/>
          <w:szCs w:val="16"/>
        </w:rPr>
        <w:t>30</w:t>
      </w:r>
      <w:r w:rsidR="00AF10DF">
        <w:rPr>
          <w:rFonts w:ascii="Arial" w:hAnsi="Arial"/>
          <w:sz w:val="16"/>
          <w:szCs w:val="16"/>
        </w:rPr>
        <w:t xml:space="preserve"> F5</w:t>
      </w:r>
      <w:r w:rsidR="00AF10DF">
        <w:rPr>
          <w:rFonts w:ascii="Arial" w:hAnsi="Arial"/>
          <w:sz w:val="16"/>
          <w:szCs w:val="16"/>
        </w:rPr>
        <w:tab/>
      </w:r>
      <w:r w:rsidR="002E21B8">
        <w:rPr>
          <w:rFonts w:ascii="Arial" w:hAnsi="Arial"/>
          <w:sz w:val="16"/>
          <w:szCs w:val="16"/>
        </w:rPr>
        <w:t>102941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 w:rsidR="002E21B8">
        <w:rPr>
          <w:rFonts w:ascii="Arial" w:hAnsi="Arial"/>
          <w:sz w:val="16"/>
          <w:szCs w:val="16"/>
        </w:rPr>
        <w:t xml:space="preserve">Taschenfilter, M5, </w:t>
      </w:r>
      <w:proofErr w:type="spellStart"/>
      <w:r w:rsidR="002E21B8">
        <w:rPr>
          <w:rFonts w:ascii="Arial" w:hAnsi="Arial"/>
          <w:sz w:val="16"/>
          <w:szCs w:val="16"/>
        </w:rPr>
        <w:t>Gr</w:t>
      </w:r>
      <w:proofErr w:type="spellEnd"/>
      <w:r w:rsidR="002E21B8">
        <w:rPr>
          <w:rFonts w:ascii="Arial" w:hAnsi="Arial"/>
          <w:sz w:val="16"/>
          <w:szCs w:val="16"/>
        </w:rPr>
        <w:t xml:space="preserve"> 2, für FT 315-400</w:t>
      </w:r>
    </w:p>
    <w:p w:rsidR="00AF10DF" w:rsidRDefault="002E21B8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</w:t>
      </w:r>
      <w:r w:rsidR="00AF10DF">
        <w:rPr>
          <w:rFonts w:ascii="Arial" w:hAnsi="Arial"/>
          <w:sz w:val="16"/>
          <w:szCs w:val="16"/>
        </w:rPr>
        <w:t xml:space="preserve"> F7</w:t>
      </w:r>
      <w:r>
        <w:rPr>
          <w:rFonts w:ascii="Arial" w:hAnsi="Arial"/>
          <w:sz w:val="16"/>
          <w:szCs w:val="16"/>
        </w:rPr>
        <w:tab/>
        <w:t>102947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2, für FT 315-400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FTW </w:t>
      </w:r>
      <w:r w:rsidR="00A164C3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A164C3">
        <w:rPr>
          <w:rFonts w:ascii="Arial" w:hAnsi="Arial"/>
          <w:sz w:val="16"/>
          <w:szCs w:val="16"/>
        </w:rPr>
        <w:t>112856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A164C3">
        <w:rPr>
          <w:rFonts w:ascii="Arial" w:hAnsi="Arial"/>
          <w:sz w:val="16"/>
          <w:szCs w:val="16"/>
        </w:rPr>
        <w:t>355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FV </w:t>
      </w:r>
      <w:r w:rsidR="00A164C3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A164C3">
        <w:rPr>
          <w:rFonts w:ascii="Arial" w:hAnsi="Arial"/>
          <w:sz w:val="16"/>
          <w:szCs w:val="16"/>
        </w:rPr>
        <w:t>112835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A164C3">
        <w:rPr>
          <w:rFonts w:ascii="Arial" w:hAnsi="Arial"/>
          <w:sz w:val="16"/>
          <w:szCs w:val="16"/>
        </w:rPr>
        <w:t>355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A164C3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280D2F">
        <w:rPr>
          <w:rFonts w:ascii="Arial" w:hAnsi="Arial"/>
          <w:sz w:val="16"/>
          <w:szCs w:val="16"/>
        </w:rPr>
        <w:t>102901</w:t>
      </w:r>
      <w:bookmarkStart w:id="0" w:name="_GoBack"/>
      <w:bookmarkEnd w:id="0"/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A164C3">
        <w:rPr>
          <w:rFonts w:ascii="Arial" w:hAnsi="Arial"/>
          <w:sz w:val="16"/>
          <w:szCs w:val="16"/>
        </w:rPr>
        <w:t>355</w:t>
      </w:r>
    </w:p>
    <w:p w:rsidR="005537F0" w:rsidRDefault="005537F0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2769E0">
        <w:rPr>
          <w:rFonts w:ascii="Arial" w:hAnsi="Arial"/>
          <w:sz w:val="16"/>
          <w:szCs w:val="16"/>
        </w:rPr>
        <w:t>35</w:t>
      </w:r>
      <w:r w:rsidR="002E21B8">
        <w:rPr>
          <w:rFonts w:ascii="Arial" w:hAnsi="Arial"/>
          <w:sz w:val="16"/>
          <w:szCs w:val="16"/>
        </w:rPr>
        <w:t>5</w:t>
      </w:r>
      <w:r>
        <w:rPr>
          <w:rFonts w:ascii="Arial" w:hAnsi="Arial"/>
          <w:sz w:val="16"/>
          <w:szCs w:val="16"/>
        </w:rPr>
        <w:t xml:space="preserve"> 02</w:t>
      </w:r>
      <w:r>
        <w:rPr>
          <w:rFonts w:ascii="Arial" w:hAnsi="Arial"/>
          <w:sz w:val="16"/>
          <w:szCs w:val="16"/>
        </w:rPr>
        <w:tab/>
      </w:r>
      <w:r w:rsidR="00A164C3">
        <w:rPr>
          <w:rFonts w:ascii="Arial" w:hAnsi="Arial"/>
          <w:sz w:val="16"/>
          <w:szCs w:val="16"/>
        </w:rPr>
        <w:t>112674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Ansaug-Schutzgitter für </w:t>
      </w:r>
      <w:proofErr w:type="spellStart"/>
      <w:r>
        <w:rPr>
          <w:rFonts w:ascii="Arial" w:hAnsi="Arial"/>
          <w:sz w:val="16"/>
          <w:szCs w:val="16"/>
        </w:rPr>
        <w:t>Etaline</w:t>
      </w:r>
      <w:proofErr w:type="spellEnd"/>
      <w:r>
        <w:rPr>
          <w:rFonts w:ascii="Arial" w:hAnsi="Arial"/>
          <w:sz w:val="16"/>
          <w:szCs w:val="16"/>
        </w:rPr>
        <w:t xml:space="preserve"> BG </w:t>
      </w:r>
      <w:r w:rsidR="00A164C3">
        <w:rPr>
          <w:rFonts w:ascii="Arial" w:hAnsi="Arial"/>
          <w:sz w:val="16"/>
          <w:szCs w:val="16"/>
        </w:rPr>
        <w:t>355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</w:t>
      </w:r>
      <w:r w:rsidR="005537F0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ED22C1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FU 075 01</w:t>
      </w:r>
      <w:r w:rsidR="005537F0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113988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Frequenzumrichter für </w:t>
      </w:r>
      <w:proofErr w:type="spellStart"/>
      <w:r>
        <w:rPr>
          <w:rFonts w:ascii="Arial" w:hAnsi="Arial"/>
          <w:sz w:val="16"/>
          <w:szCs w:val="16"/>
        </w:rPr>
        <w:t>Aufputzmontage</w:t>
      </w:r>
      <w:proofErr w:type="spellEnd"/>
      <w:r>
        <w:rPr>
          <w:rFonts w:ascii="Arial" w:hAnsi="Arial"/>
          <w:sz w:val="16"/>
          <w:szCs w:val="16"/>
        </w:rPr>
        <w:t>, Aus-Spannung 0-3~230V, 750W, IP55</w:t>
      </w:r>
    </w:p>
    <w:p w:rsidR="00ED22C1" w:rsidRDefault="00ED22C1" w:rsidP="00ED22C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FU 075 03</w:t>
      </w:r>
      <w:r>
        <w:rPr>
          <w:rFonts w:ascii="Arial" w:hAnsi="Arial"/>
          <w:sz w:val="16"/>
          <w:szCs w:val="16"/>
        </w:rPr>
        <w:tab/>
        <w:t>121260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Frequenzumrichter für Schaltschrankeinbau, Aus-Spannung 0-3~230V, 750W, IP20</w:t>
      </w:r>
    </w:p>
    <w:p w:rsidR="005A3B47" w:rsidRPr="00905BF8" w:rsidRDefault="005A3B47" w:rsidP="00AF10DF">
      <w:pPr>
        <w:ind w:left="720"/>
        <w:rPr>
          <w:rFonts w:ascii="Arial" w:hAnsi="Arial"/>
          <w:sz w:val="16"/>
          <w:szCs w:val="16"/>
        </w:rPr>
      </w:pP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54C7"/>
    <w:rsid w:val="0021445E"/>
    <w:rsid w:val="002769E0"/>
    <w:rsid w:val="00280D2F"/>
    <w:rsid w:val="00295CAF"/>
    <w:rsid w:val="002C4C69"/>
    <w:rsid w:val="002E21B8"/>
    <w:rsid w:val="002F178A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52E2"/>
    <w:rsid w:val="005137B9"/>
    <w:rsid w:val="00516DA2"/>
    <w:rsid w:val="00526552"/>
    <w:rsid w:val="00541D32"/>
    <w:rsid w:val="005466DC"/>
    <w:rsid w:val="005537F0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4C3"/>
    <w:rsid w:val="00A1664A"/>
    <w:rsid w:val="00A649D7"/>
    <w:rsid w:val="00A81B2E"/>
    <w:rsid w:val="00A86F26"/>
    <w:rsid w:val="00A95FDB"/>
    <w:rsid w:val="00AA1AF5"/>
    <w:rsid w:val="00AA4618"/>
    <w:rsid w:val="00AC6AF9"/>
    <w:rsid w:val="00AF10DF"/>
    <w:rsid w:val="00B43910"/>
    <w:rsid w:val="00BA69BE"/>
    <w:rsid w:val="00BB229D"/>
    <w:rsid w:val="00BE7E6E"/>
    <w:rsid w:val="00BF2930"/>
    <w:rsid w:val="00C134DC"/>
    <w:rsid w:val="00C3725E"/>
    <w:rsid w:val="00C5673E"/>
    <w:rsid w:val="00CA4AF0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D22C1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E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D1A55EB9.dotm</Template>
  <TotalTime>0</TotalTime>
  <Pages>2</Pages>
  <Words>425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3309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11</cp:revision>
  <cp:lastPrinted>2016-09-02T09:40:00Z</cp:lastPrinted>
  <dcterms:created xsi:type="dcterms:W3CDTF">2016-09-02T09:35:00Z</dcterms:created>
  <dcterms:modified xsi:type="dcterms:W3CDTF">2016-10-24T06:06:00Z</dcterms:modified>
</cp:coreProperties>
</file>