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79" w:rsidRPr="00905BF8" w:rsidRDefault="004962FF">
      <w:pPr>
        <w:rPr>
          <w:rFonts w:ascii="Arial" w:hAnsi="Arial"/>
          <w:b/>
          <w:sz w:val="20"/>
          <w:szCs w:val="22"/>
        </w:rPr>
      </w:pPr>
      <w:r w:rsidRPr="00905BF8">
        <w:rPr>
          <w:rFonts w:ascii="Arial" w:hAnsi="Arial"/>
          <w:b/>
          <w:sz w:val="20"/>
          <w:szCs w:val="22"/>
        </w:rPr>
        <w:t>EL</w:t>
      </w:r>
      <w:r w:rsidR="00905BF8">
        <w:rPr>
          <w:rFonts w:ascii="Arial" w:hAnsi="Arial"/>
          <w:b/>
          <w:sz w:val="20"/>
          <w:szCs w:val="22"/>
        </w:rPr>
        <w:t xml:space="preserve"> 150L E2 01 – ID 125329</w:t>
      </w:r>
    </w:p>
    <w:p w:rsidR="00DC4B2B" w:rsidRPr="00905BF8" w:rsidRDefault="00905BF8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DC4B2B" w:rsidRPr="00905BF8">
        <w:rPr>
          <w:rFonts w:ascii="Arial" w:hAnsi="Arial"/>
          <w:b/>
          <w:sz w:val="20"/>
          <w:szCs w:val="22"/>
        </w:rPr>
        <w:t>ETALINE</w:t>
      </w:r>
      <w:r>
        <w:rPr>
          <w:rFonts w:ascii="Arial" w:hAnsi="Arial"/>
          <w:b/>
          <w:sz w:val="20"/>
          <w:szCs w:val="22"/>
        </w:rPr>
        <w:t>“</w:t>
      </w:r>
      <w:r w:rsidR="00DC4B2B" w:rsidRPr="00905BF8">
        <w:rPr>
          <w:rFonts w:ascii="Arial" w:hAnsi="Arial"/>
          <w:b/>
          <w:sz w:val="20"/>
          <w:szCs w:val="22"/>
        </w:rPr>
        <w:t>, hoch effizient</w:t>
      </w:r>
    </w:p>
    <w:p w:rsidR="00DC4B2B" w:rsidRDefault="00DC4B2B" w:rsidP="00193E8F">
      <w:pPr>
        <w:rPr>
          <w:rFonts w:ascii="Arial" w:hAnsi="Arial"/>
          <w:sz w:val="16"/>
          <w:szCs w:val="16"/>
        </w:rPr>
      </w:pPr>
    </w:p>
    <w:p w:rsidR="00905BF8" w:rsidRPr="00905BF8" w:rsidRDefault="00905BF8" w:rsidP="00193E8F">
      <w:pPr>
        <w:rPr>
          <w:rFonts w:ascii="Arial" w:hAnsi="Arial"/>
          <w:sz w:val="16"/>
          <w:szCs w:val="16"/>
        </w:rPr>
      </w:pP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 xml:space="preserve">gekonsole für einfache </w:t>
      </w:r>
      <w:proofErr w:type="spellStart"/>
      <w:r w:rsidRPr="00905BF8">
        <w:rPr>
          <w:rFonts w:ascii="Arial" w:hAnsi="Arial"/>
          <w:sz w:val="16"/>
          <w:szCs w:val="16"/>
        </w:rPr>
        <w:t>Ventilatorbefestigung</w:t>
      </w:r>
      <w:proofErr w:type="spellEnd"/>
      <w:r w:rsidRPr="00905BF8">
        <w:rPr>
          <w:rFonts w:ascii="Arial" w:hAnsi="Arial"/>
          <w:sz w:val="16"/>
          <w:szCs w:val="16"/>
        </w:rPr>
        <w:t>. Gehäuse aus Polyamid</w:t>
      </w:r>
      <w:r w:rsidR="00905BF8">
        <w:rPr>
          <w:rFonts w:ascii="Arial" w:hAnsi="Arial"/>
          <w:sz w:val="16"/>
          <w:szCs w:val="16"/>
        </w:rPr>
        <w:t xml:space="preserve">. </w:t>
      </w:r>
      <w:r w:rsidRPr="00905BF8">
        <w:rPr>
          <w:rFonts w:ascii="Arial" w:hAnsi="Arial"/>
          <w:sz w:val="16"/>
          <w:szCs w:val="16"/>
        </w:rPr>
        <w:t>ETALINE setzt den Standa</w:t>
      </w:r>
      <w:r w:rsidR="008A0F2E">
        <w:rPr>
          <w:rFonts w:ascii="Arial" w:hAnsi="Arial"/>
          <w:sz w:val="16"/>
          <w:szCs w:val="16"/>
        </w:rPr>
        <w:t>r</w:t>
      </w:r>
      <w:r w:rsidRPr="00905BF8">
        <w:rPr>
          <w:rFonts w:ascii="Arial" w:hAnsi="Arial"/>
          <w:sz w:val="16"/>
          <w:szCs w:val="16"/>
        </w:rPr>
        <w:t>d für hohe Wirkungsgrade im gesamten Kennlinienfeld. Durch die hohen aerodynamischen und motorseitigen Wirkungsgrade ließ sich ein hochkompa</w:t>
      </w:r>
      <w:r w:rsidRPr="00905BF8">
        <w:rPr>
          <w:rFonts w:ascii="Arial" w:hAnsi="Arial"/>
          <w:sz w:val="16"/>
          <w:szCs w:val="16"/>
        </w:rPr>
        <w:t>k</w:t>
      </w:r>
      <w:r w:rsidRPr="00905BF8">
        <w:rPr>
          <w:rFonts w:ascii="Arial" w:hAnsi="Arial"/>
          <w:sz w:val="16"/>
          <w:szCs w:val="16"/>
        </w:rPr>
        <w:t>ter und gewichtsoptimierter Ventilator realisieren.</w:t>
      </w: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Di</w:t>
      </w:r>
      <w:r w:rsidR="002F178A"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905BF8">
        <w:rPr>
          <w:rFonts w:ascii="Arial" w:hAnsi="Arial"/>
          <w:sz w:val="16"/>
          <w:szCs w:val="16"/>
        </w:rPr>
        <w:t>e</w:t>
      </w:r>
      <w:r w:rsidRPr="00905BF8">
        <w:rPr>
          <w:rFonts w:ascii="Arial" w:hAnsi="Arial"/>
          <w:sz w:val="16"/>
          <w:szCs w:val="16"/>
        </w:rPr>
        <w:t>schaltet ist. Dies ergibt den höc</w:t>
      </w:r>
      <w:r w:rsidR="002F178A" w:rsidRPr="00905BF8">
        <w:rPr>
          <w:rFonts w:ascii="Arial" w:hAnsi="Arial"/>
          <w:sz w:val="16"/>
          <w:szCs w:val="16"/>
        </w:rPr>
        <w:t>h</w:t>
      </w:r>
      <w:r w:rsidRPr="00905BF8">
        <w:rPr>
          <w:rFonts w:ascii="Arial" w:hAnsi="Arial"/>
          <w:sz w:val="16"/>
          <w:szCs w:val="16"/>
        </w:rPr>
        <w:t>stmöglichen aerodynamischen Wirkungsgrad. Das Laufrad ist nach G6.3 DIN ISO 1</w:t>
      </w:r>
      <w:r w:rsidR="00003264" w:rsidRPr="00905BF8">
        <w:rPr>
          <w:rFonts w:ascii="Arial" w:hAnsi="Arial"/>
          <w:sz w:val="16"/>
          <w:szCs w:val="16"/>
        </w:rPr>
        <w:t xml:space="preserve">970 in zwei Ebenen ausgewuchtet. </w:t>
      </w:r>
      <w:r w:rsidRPr="00905BF8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Thermostatschalter schützt den Motor vor Überlastung</w:t>
      </w:r>
      <w:r w:rsidR="005C47CF" w:rsidRPr="00905BF8">
        <w:rPr>
          <w:rFonts w:ascii="Arial" w:hAnsi="Arial"/>
          <w:sz w:val="16"/>
          <w:szCs w:val="16"/>
        </w:rPr>
        <w:t>. Die hohe Effizien</w:t>
      </w:r>
      <w:r w:rsidR="002F178A" w:rsidRPr="00905BF8">
        <w:rPr>
          <w:rFonts w:ascii="Arial" w:hAnsi="Arial"/>
          <w:sz w:val="16"/>
          <w:szCs w:val="16"/>
        </w:rPr>
        <w:t>z</w:t>
      </w:r>
      <w:r w:rsidR="005C47CF" w:rsidRPr="00905BF8">
        <w:rPr>
          <w:rFonts w:ascii="Arial" w:hAnsi="Arial"/>
          <w:sz w:val="16"/>
          <w:szCs w:val="16"/>
        </w:rPr>
        <w:t xml:space="preserve"> des ETALINE basiert auf seiner aerodynamischen Güte. Aufgrund der axia</w:t>
      </w:r>
      <w:r w:rsidR="002F178A" w:rsidRPr="00905BF8">
        <w:rPr>
          <w:rFonts w:ascii="Arial" w:hAnsi="Arial"/>
          <w:sz w:val="16"/>
          <w:szCs w:val="16"/>
        </w:rPr>
        <w:t>l</w:t>
      </w:r>
      <w:r w:rsidR="005C47CF" w:rsidRPr="00905BF8">
        <w:rPr>
          <w:rFonts w:ascii="Arial" w:hAnsi="Arial"/>
          <w:sz w:val="16"/>
          <w:szCs w:val="16"/>
        </w:rPr>
        <w:t>en Durchströmung minimiert diese Baureihe die Ei</w:t>
      </w:r>
      <w:r w:rsidR="005C47CF" w:rsidRPr="00905BF8">
        <w:rPr>
          <w:rFonts w:ascii="Arial" w:hAnsi="Arial"/>
          <w:sz w:val="16"/>
          <w:szCs w:val="16"/>
        </w:rPr>
        <w:t>n</w:t>
      </w:r>
      <w:r w:rsidR="005C47CF" w:rsidRPr="00905BF8">
        <w:rPr>
          <w:rFonts w:ascii="Arial" w:hAnsi="Arial"/>
          <w:sz w:val="16"/>
          <w:szCs w:val="16"/>
        </w:rPr>
        <w:t>bauverluste im Vergleich zum Radialventil</w:t>
      </w:r>
      <w:r w:rsidR="002F178A" w:rsidRPr="00905BF8">
        <w:rPr>
          <w:rFonts w:ascii="Arial" w:hAnsi="Arial"/>
          <w:sz w:val="16"/>
          <w:szCs w:val="16"/>
        </w:rPr>
        <w:t>at</w:t>
      </w:r>
      <w:r w:rsidR="005C47CF" w:rsidRPr="00905BF8">
        <w:rPr>
          <w:rFonts w:ascii="Arial" w:hAnsi="Arial"/>
          <w:sz w:val="16"/>
          <w:szCs w:val="16"/>
        </w:rPr>
        <w:t>or deutlich.</w:t>
      </w:r>
      <w:r w:rsidR="002F178A" w:rsidRPr="00905BF8">
        <w:rPr>
          <w:rFonts w:ascii="Arial" w:hAnsi="Arial"/>
          <w:sz w:val="16"/>
          <w:szCs w:val="16"/>
        </w:rPr>
        <w:t xml:space="preserve"> </w:t>
      </w:r>
      <w:r w:rsidR="00905BF8">
        <w:rPr>
          <w:rFonts w:ascii="Arial" w:hAnsi="Arial"/>
          <w:sz w:val="16"/>
          <w:szCs w:val="16"/>
        </w:rPr>
        <w:t>Eingesetzt werden</w:t>
      </w:r>
      <w:r w:rsidRPr="00905BF8">
        <w:rPr>
          <w:rFonts w:ascii="Arial" w:hAnsi="Arial"/>
          <w:sz w:val="16"/>
          <w:szCs w:val="16"/>
        </w:rPr>
        <w:t xml:space="preserve"> Asynchron Kondensatormotor ausgelegt für Spa</w:t>
      </w:r>
      <w:r w:rsidRPr="00905BF8">
        <w:rPr>
          <w:rFonts w:ascii="Arial" w:hAnsi="Arial"/>
          <w:sz w:val="16"/>
          <w:szCs w:val="16"/>
        </w:rPr>
        <w:t>n</w:t>
      </w:r>
      <w:r w:rsidRPr="00905BF8">
        <w:rPr>
          <w:rFonts w:ascii="Arial" w:hAnsi="Arial"/>
          <w:sz w:val="16"/>
          <w:szCs w:val="16"/>
        </w:rPr>
        <w:t xml:space="preserve">nungssteuerung mittels Transformator. </w:t>
      </w:r>
      <w:r w:rsidR="00905BF8" w:rsidRPr="00905BF8">
        <w:rPr>
          <w:rFonts w:ascii="Arial" w:hAnsi="Arial"/>
          <w:sz w:val="16"/>
          <w:szCs w:val="16"/>
        </w:rPr>
        <w:t>D</w:t>
      </w:r>
      <w:r w:rsidR="00AF10DF">
        <w:rPr>
          <w:rFonts w:ascii="Arial" w:hAnsi="Arial"/>
          <w:sz w:val="16"/>
          <w:szCs w:val="16"/>
        </w:rPr>
        <w:t>as Anschlusskabel ist seitlich aus dem Gehäuse ausgeführt.</w:t>
      </w:r>
    </w:p>
    <w:p w:rsidR="00F81BF0" w:rsidRPr="00905BF8" w:rsidRDefault="00F81BF0" w:rsidP="00162D8C">
      <w:pPr>
        <w:jc w:val="both"/>
        <w:rPr>
          <w:rFonts w:ascii="Arial" w:hAnsi="Arial"/>
          <w:sz w:val="16"/>
          <w:szCs w:val="16"/>
        </w:rPr>
      </w:pPr>
    </w:p>
    <w:p w:rsidR="00BA69BE" w:rsidRPr="00905BF8" w:rsidRDefault="00BA69BE" w:rsidP="00BA69BE">
      <w:pPr>
        <w:jc w:val="both"/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AF10DF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970945" w:rsidRPr="00905BF8" w:rsidRDefault="00970945">
      <w:pPr>
        <w:rPr>
          <w:rFonts w:ascii="Arial" w:hAnsi="Arial"/>
          <w:sz w:val="16"/>
          <w:szCs w:val="16"/>
        </w:rPr>
      </w:pPr>
    </w:p>
    <w:p w:rsidR="00A06EB3" w:rsidRPr="00AF10DF" w:rsidRDefault="00AF10DF" w:rsidP="005A3B47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Pr="00007FF3">
        <w:rPr>
          <w:rFonts w:ascii="Arial" w:hAnsi="Arial" w:cs="Arial"/>
          <w:sz w:val="16"/>
          <w:szCs w:val="16"/>
        </w:rPr>
        <w:t>V</w:t>
      </w:r>
    </w:p>
    <w:p w:rsidR="001F54C7" w:rsidRDefault="001F54C7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Mindestspannung (U):</w:t>
      </w:r>
    </w:p>
    <w:p w:rsidR="001F54C7" w:rsidRPr="00007FF3" w:rsidRDefault="001F54C7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80 V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AF10DF" w:rsidRPr="00193EB8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193EB8">
        <w:rPr>
          <w:rFonts w:ascii="Arial" w:hAnsi="Arial" w:cs="Arial"/>
          <w:sz w:val="16"/>
          <w:szCs w:val="16"/>
        </w:rPr>
        <w:t>(P</w:t>
      </w:r>
      <w:r w:rsidRPr="00193EB8">
        <w:rPr>
          <w:rFonts w:ascii="Arial" w:hAnsi="Arial" w:cs="Arial"/>
          <w:sz w:val="16"/>
          <w:szCs w:val="16"/>
          <w:vertAlign w:val="subscript"/>
        </w:rPr>
        <w:t>1</w:t>
      </w:r>
      <w:r w:rsidRPr="00193EB8">
        <w:rPr>
          <w:rFonts w:ascii="Arial" w:hAnsi="Arial" w:cs="Arial"/>
          <w:sz w:val="16"/>
          <w:szCs w:val="16"/>
        </w:rPr>
        <w:t>):</w:t>
      </w:r>
    </w:p>
    <w:p w:rsidR="00AF10DF" w:rsidRPr="00193EB8" w:rsidRDefault="00AF10DF" w:rsidP="00AF10DF">
      <w:pPr>
        <w:rPr>
          <w:rFonts w:ascii="Arial" w:hAnsi="Arial" w:cs="Arial"/>
          <w:sz w:val="16"/>
          <w:szCs w:val="16"/>
        </w:rPr>
      </w:pPr>
      <w:r w:rsidRPr="00193EB8">
        <w:rPr>
          <w:rFonts w:ascii="Arial" w:hAnsi="Arial" w:cs="Arial"/>
          <w:sz w:val="16"/>
          <w:szCs w:val="16"/>
        </w:rPr>
        <w:t>124 W</w:t>
      </w:r>
    </w:p>
    <w:p w:rsidR="00AF10DF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007FF3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007FF3">
        <w:rPr>
          <w:rFonts w:ascii="Arial" w:hAnsi="Arial" w:cs="Arial"/>
          <w:sz w:val="16"/>
          <w:szCs w:val="16"/>
          <w:lang w:val="it-IT"/>
        </w:rPr>
        <w:t xml:space="preserve">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 xml:space="preserve">0,6 </w:t>
      </w:r>
      <w:r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AF10DF" w:rsidRPr="00193EB8" w:rsidRDefault="00AF10DF" w:rsidP="00AF10DF">
      <w:pPr>
        <w:rPr>
          <w:rFonts w:ascii="Arial" w:hAnsi="Arial" w:cs="Arial"/>
          <w:sz w:val="16"/>
          <w:szCs w:val="16"/>
          <w:lang w:val="en-US"/>
        </w:rPr>
      </w:pPr>
      <w:proofErr w:type="spellStart"/>
      <w:r w:rsidRPr="00193EB8">
        <w:rPr>
          <w:rFonts w:ascii="Arial" w:hAnsi="Arial" w:cs="Arial"/>
          <w:sz w:val="16"/>
          <w:szCs w:val="16"/>
          <w:lang w:val="en-US"/>
        </w:rPr>
        <w:t>Nenndrehzahl</w:t>
      </w:r>
      <w:proofErr w:type="spellEnd"/>
      <w:r w:rsidRPr="00193EB8">
        <w:rPr>
          <w:rFonts w:ascii="Arial" w:hAnsi="Arial" w:cs="Arial"/>
          <w:sz w:val="16"/>
          <w:szCs w:val="16"/>
          <w:lang w:val="en-US"/>
        </w:rPr>
        <w:t xml:space="preserve"> (n):</w:t>
      </w:r>
    </w:p>
    <w:p w:rsidR="00AF10DF" w:rsidRPr="00193EB8" w:rsidRDefault="00AF10DF" w:rsidP="00AF10DF">
      <w:pPr>
        <w:rPr>
          <w:rFonts w:ascii="Arial" w:hAnsi="Arial" w:cs="Arial"/>
          <w:sz w:val="16"/>
          <w:szCs w:val="16"/>
          <w:lang w:val="en-US"/>
        </w:rPr>
      </w:pPr>
      <w:r w:rsidRPr="00193EB8">
        <w:rPr>
          <w:rFonts w:ascii="Arial" w:hAnsi="Arial" w:cs="Arial"/>
          <w:sz w:val="16"/>
          <w:szCs w:val="16"/>
          <w:lang w:val="en-US"/>
        </w:rPr>
        <w:t>2630 min</w:t>
      </w:r>
      <w:r w:rsidRPr="00193EB8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72 </w:t>
      </w:r>
      <w:r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73 </w:t>
      </w:r>
      <w:r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65 </w:t>
      </w:r>
      <w:r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28,6 </w:t>
      </w:r>
      <w:r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32,3 </w:t>
      </w:r>
      <w:r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55 </w:t>
      </w:r>
      <w:r w:rsidRPr="00007FF3">
        <w:rPr>
          <w:rFonts w:ascii="Arial" w:hAnsi="Arial" w:cs="Arial"/>
          <w:sz w:val="16"/>
          <w:szCs w:val="16"/>
        </w:rPr>
        <w:t>°C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Montagekonsole):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235 x 243 m</w:t>
      </w:r>
      <w:r w:rsidRPr="00007FF3">
        <w:rPr>
          <w:rFonts w:ascii="Arial" w:hAnsi="Arial" w:cs="Arial"/>
          <w:sz w:val="16"/>
          <w:szCs w:val="16"/>
        </w:rPr>
        <w:t>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150 mm</w:t>
      </w:r>
    </w:p>
    <w:p w:rsidR="001F54C7" w:rsidRDefault="001F54C7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Länge Anschlusskabel:</w:t>
      </w:r>
    </w:p>
    <w:p w:rsidR="001F54C7" w:rsidRDefault="001F54C7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1850 mm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3,7 k</w:t>
      </w:r>
      <w:r w:rsidRPr="00007FF3">
        <w:rPr>
          <w:rFonts w:ascii="Arial" w:hAnsi="Arial" w:cs="Arial"/>
          <w:sz w:val="16"/>
          <w:szCs w:val="16"/>
        </w:rPr>
        <w:t>g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EL 150L E2 01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125329</w:t>
      </w:r>
    </w:p>
    <w:p w:rsidR="00A06EB3" w:rsidRPr="00905BF8" w:rsidRDefault="001D5BCE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ab/>
      </w:r>
    </w:p>
    <w:p w:rsidR="00AF10DF" w:rsidRPr="009D5977" w:rsidRDefault="00AF10DF" w:rsidP="00AF10DF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VM 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102648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193EB8">
        <w:rPr>
          <w:rFonts w:ascii="Arial" w:hAnsi="Arial"/>
          <w:sz w:val="16"/>
          <w:szCs w:val="16"/>
        </w:rPr>
        <w:t xml:space="preserve">n, 1 Satz = 2 Stück, </w:t>
      </w:r>
      <w:r>
        <w:rPr>
          <w:rFonts w:ascii="Arial" w:hAnsi="Arial"/>
          <w:sz w:val="16"/>
          <w:szCs w:val="16"/>
        </w:rPr>
        <w:t>BG 150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150</w:t>
      </w:r>
      <w:bookmarkStart w:id="0" w:name="_GoBack"/>
      <w:bookmarkEnd w:id="0"/>
      <w:r w:rsidR="000B6ECB">
        <w:rPr>
          <w:rFonts w:ascii="Arial" w:hAnsi="Arial"/>
          <w:sz w:val="16"/>
          <w:szCs w:val="16"/>
        </w:rPr>
        <w:t>D</w:t>
      </w:r>
      <w:r w:rsidR="000B6ECB">
        <w:rPr>
          <w:rFonts w:ascii="Arial" w:hAnsi="Arial"/>
          <w:sz w:val="16"/>
          <w:szCs w:val="16"/>
        </w:rPr>
        <w:tab/>
        <w:t>113484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mit Dichtung BG 150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102660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BG 150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SDS 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102714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starr, 1m, Schalldämmpackung 50mm BG 150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SDF 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102702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flexibel, 1m Schalldämmpackung 50mm BG 150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FT 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112842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für Taschenfilter (ohne Taschenfilter) BG 150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F5</w:t>
      </w:r>
      <w:r>
        <w:rPr>
          <w:rFonts w:ascii="Arial" w:hAnsi="Arial"/>
          <w:sz w:val="16"/>
          <w:szCs w:val="16"/>
        </w:rPr>
        <w:tab/>
        <w:t>102939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M5,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</w:t>
      </w:r>
      <w:r w:rsidR="00193EB8">
        <w:rPr>
          <w:rFonts w:ascii="Arial" w:hAnsi="Arial"/>
          <w:sz w:val="16"/>
          <w:szCs w:val="16"/>
        </w:rPr>
        <w:t>, für FT 100-250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F7</w:t>
      </w:r>
      <w:r>
        <w:rPr>
          <w:rFonts w:ascii="Arial" w:hAnsi="Arial"/>
          <w:sz w:val="16"/>
          <w:szCs w:val="16"/>
        </w:rPr>
        <w:tab/>
        <w:t>102945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F7,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</w:t>
      </w:r>
      <w:r w:rsidR="00193EB8">
        <w:rPr>
          <w:rFonts w:ascii="Arial" w:hAnsi="Arial"/>
          <w:sz w:val="16"/>
          <w:szCs w:val="16"/>
        </w:rPr>
        <w:t>, für FT 100-250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FTW 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112851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Luftfilterbox mit PWW Heizregister, M5 Filtertasche BG 150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FV 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112680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mit Vlies BG 150</w:t>
      </w:r>
    </w:p>
    <w:p w:rsidR="00AF10DF" w:rsidRDefault="000B6ECB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SG 150 01</w:t>
      </w:r>
      <w:r>
        <w:rPr>
          <w:rFonts w:ascii="Arial" w:hAnsi="Arial"/>
          <w:sz w:val="16"/>
          <w:szCs w:val="16"/>
        </w:rPr>
        <w:tab/>
        <w:t>102896</w:t>
      </w:r>
      <w:r w:rsidR="00AF10DF">
        <w:rPr>
          <w:rFonts w:ascii="Arial" w:hAnsi="Arial"/>
          <w:sz w:val="16"/>
          <w:szCs w:val="16"/>
        </w:rPr>
        <w:tab/>
      </w:r>
      <w:r w:rsidR="00AF10DF">
        <w:rPr>
          <w:rFonts w:ascii="Arial" w:hAnsi="Arial"/>
          <w:sz w:val="16"/>
          <w:szCs w:val="16"/>
        </w:rPr>
        <w:tab/>
        <w:t>Schutzgitter BG 150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102787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TEE 015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115893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5-Stufen Trafosteuergerät ohne Anschluss für Motorschutz, Wandmontage, IP54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TES 0145</w:t>
      </w:r>
      <w:r>
        <w:rPr>
          <w:rFonts w:ascii="Arial" w:hAnsi="Arial"/>
          <w:sz w:val="16"/>
          <w:szCs w:val="16"/>
        </w:rPr>
        <w:tab/>
        <w:t>111858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1625AD" w:rsidRPr="001625AD">
        <w:rPr>
          <w:rFonts w:ascii="Arial" w:hAnsi="Arial"/>
          <w:color w:val="FF0000"/>
          <w:sz w:val="16"/>
          <w:szCs w:val="16"/>
        </w:rPr>
        <w:t>7</w:t>
      </w:r>
      <w:r>
        <w:rPr>
          <w:rFonts w:ascii="Arial" w:hAnsi="Arial"/>
          <w:sz w:val="16"/>
          <w:szCs w:val="16"/>
        </w:rPr>
        <w:t>-Stufen Trafo für Schaltschrankeinbau, IP20</w:t>
      </w:r>
    </w:p>
    <w:p w:rsidR="005A3B47" w:rsidRPr="00905BF8" w:rsidRDefault="005A3B47" w:rsidP="00AF10DF">
      <w:pPr>
        <w:ind w:left="720"/>
        <w:rPr>
          <w:rFonts w:ascii="Arial" w:hAnsi="Arial"/>
          <w:sz w:val="16"/>
          <w:szCs w:val="16"/>
        </w:rPr>
      </w:pPr>
    </w:p>
    <w:sectPr w:rsidR="005A3B47" w:rsidRPr="00905BF8" w:rsidSect="00970945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87AE6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E848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2D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5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6B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09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40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41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066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3264"/>
    <w:rsid w:val="00004124"/>
    <w:rsid w:val="000B6ECB"/>
    <w:rsid w:val="000C355F"/>
    <w:rsid w:val="000D6646"/>
    <w:rsid w:val="00117DBB"/>
    <w:rsid w:val="00121AA3"/>
    <w:rsid w:val="001261DF"/>
    <w:rsid w:val="001327E2"/>
    <w:rsid w:val="001625AD"/>
    <w:rsid w:val="00162D8C"/>
    <w:rsid w:val="00193E8F"/>
    <w:rsid w:val="00193EB8"/>
    <w:rsid w:val="0019631B"/>
    <w:rsid w:val="001B2D87"/>
    <w:rsid w:val="001D5BCE"/>
    <w:rsid w:val="001D6C92"/>
    <w:rsid w:val="001F54C7"/>
    <w:rsid w:val="0021445E"/>
    <w:rsid w:val="00295CAF"/>
    <w:rsid w:val="002C4C69"/>
    <w:rsid w:val="002F178A"/>
    <w:rsid w:val="003150FC"/>
    <w:rsid w:val="00321105"/>
    <w:rsid w:val="003314C4"/>
    <w:rsid w:val="0035666B"/>
    <w:rsid w:val="00362000"/>
    <w:rsid w:val="003640FD"/>
    <w:rsid w:val="003A007F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62FF"/>
    <w:rsid w:val="004C05B7"/>
    <w:rsid w:val="004E52E2"/>
    <w:rsid w:val="005137B9"/>
    <w:rsid w:val="00516DA2"/>
    <w:rsid w:val="00526552"/>
    <w:rsid w:val="00541D32"/>
    <w:rsid w:val="005466DC"/>
    <w:rsid w:val="005669FB"/>
    <w:rsid w:val="00580004"/>
    <w:rsid w:val="00591AFF"/>
    <w:rsid w:val="005A3B47"/>
    <w:rsid w:val="005C47CF"/>
    <w:rsid w:val="005D69CB"/>
    <w:rsid w:val="005F0E53"/>
    <w:rsid w:val="005F2B79"/>
    <w:rsid w:val="00600E86"/>
    <w:rsid w:val="0060582C"/>
    <w:rsid w:val="00647191"/>
    <w:rsid w:val="00647BBB"/>
    <w:rsid w:val="006833B4"/>
    <w:rsid w:val="006B0F1B"/>
    <w:rsid w:val="006B3812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40C46"/>
    <w:rsid w:val="00846B18"/>
    <w:rsid w:val="00873620"/>
    <w:rsid w:val="00884632"/>
    <w:rsid w:val="008A0F2E"/>
    <w:rsid w:val="00905BF8"/>
    <w:rsid w:val="00947515"/>
    <w:rsid w:val="00957F93"/>
    <w:rsid w:val="00970945"/>
    <w:rsid w:val="00970B66"/>
    <w:rsid w:val="009A6680"/>
    <w:rsid w:val="009C2C2C"/>
    <w:rsid w:val="009C6885"/>
    <w:rsid w:val="009C6FBB"/>
    <w:rsid w:val="00A06EB3"/>
    <w:rsid w:val="00A1664A"/>
    <w:rsid w:val="00A649D7"/>
    <w:rsid w:val="00A81B2E"/>
    <w:rsid w:val="00A86F26"/>
    <w:rsid w:val="00A95FDB"/>
    <w:rsid w:val="00AA1AF5"/>
    <w:rsid w:val="00AA4618"/>
    <w:rsid w:val="00AC6AF9"/>
    <w:rsid w:val="00AF10DF"/>
    <w:rsid w:val="00B43910"/>
    <w:rsid w:val="00BA69BE"/>
    <w:rsid w:val="00BB229D"/>
    <w:rsid w:val="00BE7E6E"/>
    <w:rsid w:val="00BF2930"/>
    <w:rsid w:val="00C5673E"/>
    <w:rsid w:val="00CA4AF0"/>
    <w:rsid w:val="00D028DB"/>
    <w:rsid w:val="00D21113"/>
    <w:rsid w:val="00D62F09"/>
    <w:rsid w:val="00DA320E"/>
    <w:rsid w:val="00DA3F61"/>
    <w:rsid w:val="00DB5082"/>
    <w:rsid w:val="00DC4B2B"/>
    <w:rsid w:val="00DF062C"/>
    <w:rsid w:val="00E043E1"/>
    <w:rsid w:val="00E31478"/>
    <w:rsid w:val="00E36775"/>
    <w:rsid w:val="00E61EAD"/>
    <w:rsid w:val="00E77270"/>
    <w:rsid w:val="00EC29CA"/>
    <w:rsid w:val="00EC390B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723E1FDF.dotm</Template>
  <TotalTime>0</TotalTime>
  <Pages>2</Pages>
  <Words>437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3190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EL-E - ETALINE Diagonalventilator 230V</dc:title>
  <cp:lastModifiedBy>Isaila, Ioan</cp:lastModifiedBy>
  <cp:revision>9</cp:revision>
  <cp:lastPrinted>2016-09-02T09:40:00Z</cp:lastPrinted>
  <dcterms:created xsi:type="dcterms:W3CDTF">2016-09-02T09:35:00Z</dcterms:created>
  <dcterms:modified xsi:type="dcterms:W3CDTF">2016-09-29T12:49:00Z</dcterms:modified>
</cp:coreProperties>
</file>